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549e" w14:textId="e975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22 ақпандағы № 50 Бұйрығы. Қазақстан Республикасының Әділет министрлігінде 2013 жылы 26 наурызда № 8390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40-бабының </w:t>
      </w:r>
      <w:r>
        <w:rPr>
          <w:rFonts w:ascii="Times New Roman"/>
          <w:b w:val="false"/>
          <w:i w:val="false"/>
          <w:color w:val="000000"/>
          <w:sz w:val="28"/>
        </w:rPr>
        <w:t>4-тармағына</w:t>
      </w:r>
      <w:r>
        <w:rPr>
          <w:rFonts w:ascii="Times New Roman"/>
          <w:b w:val="false"/>
          <w:i w:val="false"/>
          <w:color w:val="000000"/>
          <w:sz w:val="28"/>
        </w:rPr>
        <w:t xml:space="preserve"> және 5-бабының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 түрлерінің </w:t>
      </w:r>
      <w:r>
        <w:rPr>
          <w:rFonts w:ascii="Times New Roman"/>
          <w:b w:val="false"/>
          <w:i w:val="false"/>
          <w:color w:val="000000"/>
          <w:sz w:val="28"/>
        </w:rPr>
        <w:t>номенклатурасы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Start w:name="z4" w:id="3"/>
    <w:p>
      <w:pPr>
        <w:spacing w:after="0"/>
        <w:ind w:left="0"/>
        <w:jc w:val="both"/>
      </w:pPr>
      <w:r>
        <w:rPr>
          <w:rFonts w:ascii="Times New Roman"/>
          <w:b w:val="false"/>
          <w:i w:val="false"/>
          <w:color w:val="000000"/>
          <w:sz w:val="28"/>
        </w:rPr>
        <w:t>
      3. Мектепке дейінгі және орта білім департаменті (Ж.А. Жонтаева), Техникалық және кәсіптік білім департаменті (Қ.Қ. Бөрібеков), Жоғары және жоғары оқу орнынан кейінгі білім департаменті (Ф.Н. Жақыпова) және Балалардың құқықтарын қорғау комитеті (Р.П. Шер) осы бұйрықты білім беру ұйымдарының назарына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22 ақпандағы</w:t>
            </w:r>
            <w:r>
              <w:br/>
            </w:r>
            <w:r>
              <w:rPr>
                <w:rFonts w:ascii="Times New Roman"/>
                <w:b w:val="false"/>
                <w:i w:val="false"/>
                <w:color w:val="000000"/>
                <w:sz w:val="20"/>
              </w:rPr>
              <w:t>№ 50 бұйрығымен бекітілген</w:t>
            </w:r>
          </w:p>
        </w:tc>
      </w:tr>
    </w:tbl>
    <w:bookmarkStart w:name="z8" w:id="6"/>
    <w:p>
      <w:pPr>
        <w:spacing w:after="0"/>
        <w:ind w:left="0"/>
        <w:jc w:val="left"/>
      </w:pPr>
      <w:r>
        <w:rPr>
          <w:rFonts w:ascii="Times New Roman"/>
          <w:b/>
          <w:i w:val="false"/>
          <w:color w:val="000000"/>
        </w:rPr>
        <w:t xml:space="preserve"> Білім беру ұйымдары түрлерінің номенклатурасы</w:t>
      </w:r>
    </w:p>
    <w:bookmarkEnd w:id="6"/>
    <w:p>
      <w:pPr>
        <w:spacing w:after="0"/>
        <w:ind w:left="0"/>
        <w:jc w:val="both"/>
      </w:pPr>
      <w:r>
        <w:rPr>
          <w:rFonts w:ascii="Times New Roman"/>
          <w:b w:val="false"/>
          <w:i w:val="false"/>
          <w:color w:val="ff0000"/>
          <w:sz w:val="28"/>
        </w:rPr>
        <w:t xml:space="preserve">
      Ескерту. Номенклатура жаңа редакцияда – ҚР Білім және ғылым министрінің м.а. 29.12.2016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Білім және ғылым министрінің м.а. 10.10.2018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17.06.2020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қолданысқа енгізіледі); 29.06.2023 (алғашқы ресми жарияланғаннан кейін күнтізбелік он күн өткен соң қолданысқа енгізіледі) </w:t>
      </w:r>
      <w:r>
        <w:rPr>
          <w:rFonts w:ascii="Times New Roman"/>
          <w:b w:val="false"/>
          <w:i w:val="false"/>
          <w:color w:val="ff0000"/>
          <w:sz w:val="28"/>
        </w:rPr>
        <w:t>№ 186</w:t>
      </w:r>
      <w:r>
        <w:rPr>
          <w:rFonts w:ascii="Times New Roman"/>
          <w:b w:val="false"/>
          <w:i w:val="false"/>
          <w:color w:val="ff0000"/>
          <w:sz w:val="28"/>
        </w:rPr>
        <w:t xml:space="preserve">; 08.08.2023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25.04.2024 </w:t>
      </w:r>
      <w:r>
        <w:rPr>
          <w:rFonts w:ascii="Times New Roman"/>
          <w:b w:val="false"/>
          <w:i w:val="false"/>
          <w:color w:val="ff0000"/>
          <w:sz w:val="28"/>
        </w:rPr>
        <w:t>№ 87</w:t>
      </w:r>
      <w:r>
        <w:rPr>
          <w:rFonts w:ascii="Times New Roman"/>
          <w:b w:val="false"/>
          <w:i w:val="false"/>
          <w:color w:val="ff0000"/>
          <w:sz w:val="28"/>
        </w:rPr>
        <w:t xml:space="preserve"> (29.04.2024 бастап қолданысқа енгізіледі); 21.06.2024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Білім беру ұйымдарының түрлері: </w:t>
      </w:r>
    </w:p>
    <w:bookmarkStart w:name="z15" w:id="7"/>
    <w:p>
      <w:pPr>
        <w:spacing w:after="0"/>
        <w:ind w:left="0"/>
        <w:jc w:val="both"/>
      </w:pPr>
      <w:r>
        <w:rPr>
          <w:rFonts w:ascii="Times New Roman"/>
          <w:b w:val="false"/>
          <w:i w:val="false"/>
          <w:color w:val="000000"/>
          <w:sz w:val="28"/>
        </w:rPr>
        <w:t>
      1. Мектепке дейінгі ұйымдар:</w:t>
      </w:r>
    </w:p>
    <w:bookmarkEnd w:id="7"/>
    <w:p>
      <w:pPr>
        <w:spacing w:after="0"/>
        <w:ind w:left="0"/>
        <w:jc w:val="both"/>
      </w:pPr>
      <w:r>
        <w:rPr>
          <w:rFonts w:ascii="Times New Roman"/>
          <w:b w:val="false"/>
          <w:i w:val="false"/>
          <w:color w:val="000000"/>
          <w:sz w:val="28"/>
        </w:rPr>
        <w:t>
      1) бөбекжай;</w:t>
      </w:r>
    </w:p>
    <w:p>
      <w:pPr>
        <w:spacing w:after="0"/>
        <w:ind w:left="0"/>
        <w:jc w:val="both"/>
      </w:pPr>
      <w:r>
        <w:rPr>
          <w:rFonts w:ascii="Times New Roman"/>
          <w:b w:val="false"/>
          <w:i w:val="false"/>
          <w:color w:val="000000"/>
          <w:sz w:val="28"/>
        </w:rPr>
        <w:t>
      2) балабақша;</w:t>
      </w:r>
    </w:p>
    <w:p>
      <w:pPr>
        <w:spacing w:after="0"/>
        <w:ind w:left="0"/>
        <w:jc w:val="both"/>
      </w:pPr>
      <w:r>
        <w:rPr>
          <w:rFonts w:ascii="Times New Roman"/>
          <w:b w:val="false"/>
          <w:i w:val="false"/>
          <w:color w:val="000000"/>
          <w:sz w:val="28"/>
        </w:rPr>
        <w:t>
      3) отбасылық бөбекжай;</w:t>
      </w:r>
    </w:p>
    <w:p>
      <w:pPr>
        <w:spacing w:after="0"/>
        <w:ind w:left="0"/>
        <w:jc w:val="both"/>
      </w:pPr>
      <w:r>
        <w:rPr>
          <w:rFonts w:ascii="Times New Roman"/>
          <w:b w:val="false"/>
          <w:i w:val="false"/>
          <w:color w:val="000000"/>
          <w:sz w:val="28"/>
        </w:rPr>
        <w:t>
      4) санаториялық бөбекжай;</w:t>
      </w:r>
    </w:p>
    <w:p>
      <w:pPr>
        <w:spacing w:after="0"/>
        <w:ind w:left="0"/>
        <w:jc w:val="both"/>
      </w:pPr>
      <w:r>
        <w:rPr>
          <w:rFonts w:ascii="Times New Roman"/>
          <w:b w:val="false"/>
          <w:i w:val="false"/>
          <w:color w:val="000000"/>
          <w:sz w:val="28"/>
        </w:rPr>
        <w:t>
      5) интернаттық ұйымдар:</w:t>
      </w:r>
    </w:p>
    <w:p>
      <w:pPr>
        <w:spacing w:after="0"/>
        <w:ind w:left="0"/>
        <w:jc w:val="both"/>
      </w:pPr>
      <w:r>
        <w:rPr>
          <w:rFonts w:ascii="Times New Roman"/>
          <w:b w:val="false"/>
          <w:i w:val="false"/>
          <w:color w:val="000000"/>
          <w:sz w:val="28"/>
        </w:rPr>
        <w:t>
      мектеп-интернат;</w:t>
      </w:r>
    </w:p>
    <w:p>
      <w:pPr>
        <w:spacing w:after="0"/>
        <w:ind w:left="0"/>
        <w:jc w:val="both"/>
      </w:pPr>
      <w:r>
        <w:rPr>
          <w:rFonts w:ascii="Times New Roman"/>
          <w:b w:val="false"/>
          <w:i w:val="false"/>
          <w:color w:val="000000"/>
          <w:sz w:val="28"/>
        </w:rPr>
        <w:t>
      әскери мектеп-интернат;</w:t>
      </w:r>
    </w:p>
    <w:p>
      <w:pPr>
        <w:spacing w:after="0"/>
        <w:ind w:left="0"/>
        <w:jc w:val="both"/>
      </w:pPr>
      <w:r>
        <w:rPr>
          <w:rFonts w:ascii="Times New Roman"/>
          <w:b w:val="false"/>
          <w:i w:val="false"/>
          <w:color w:val="000000"/>
          <w:sz w:val="28"/>
        </w:rPr>
        <w:t>
      жалпы білім беретін мектеп жанындағы интернат;</w:t>
      </w:r>
    </w:p>
    <w:p>
      <w:pPr>
        <w:spacing w:after="0"/>
        <w:ind w:left="0"/>
        <w:jc w:val="both"/>
      </w:pPr>
      <w:r>
        <w:rPr>
          <w:rFonts w:ascii="Times New Roman"/>
          <w:b w:val="false"/>
          <w:i w:val="false"/>
          <w:color w:val="000000"/>
          <w:sz w:val="28"/>
        </w:rPr>
        <w:t>
      тірек мектеп (ресурстық орталық) жанындағы интернат;</w:t>
      </w:r>
    </w:p>
    <w:p>
      <w:pPr>
        <w:spacing w:after="0"/>
        <w:ind w:left="0"/>
        <w:jc w:val="both"/>
      </w:pPr>
      <w:r>
        <w:rPr>
          <w:rFonts w:ascii="Times New Roman"/>
          <w:b w:val="false"/>
          <w:i w:val="false"/>
          <w:color w:val="000000"/>
          <w:sz w:val="28"/>
        </w:rPr>
        <w:t>
      санаториялық мектеп-интернат;</w:t>
      </w:r>
    </w:p>
    <w:p>
      <w:pPr>
        <w:spacing w:after="0"/>
        <w:ind w:left="0"/>
        <w:jc w:val="both"/>
      </w:pPr>
      <w:r>
        <w:rPr>
          <w:rFonts w:ascii="Times New Roman"/>
          <w:b w:val="false"/>
          <w:i w:val="false"/>
          <w:color w:val="000000"/>
          <w:sz w:val="28"/>
        </w:rPr>
        <w:t>
      6) арнайы бөбекжай;</w:t>
      </w:r>
    </w:p>
    <w:p>
      <w:pPr>
        <w:spacing w:after="0"/>
        <w:ind w:left="0"/>
        <w:jc w:val="both"/>
      </w:pPr>
      <w:r>
        <w:rPr>
          <w:rFonts w:ascii="Times New Roman"/>
          <w:b w:val="false"/>
          <w:i w:val="false"/>
          <w:color w:val="000000"/>
          <w:sz w:val="28"/>
        </w:rPr>
        <w:t>
      7) арнайы балабақша.</w:t>
      </w:r>
    </w:p>
    <w:bookmarkStart w:name="z22" w:id="8"/>
    <w:p>
      <w:pPr>
        <w:spacing w:after="0"/>
        <w:ind w:left="0"/>
        <w:jc w:val="both"/>
      </w:pPr>
      <w:r>
        <w:rPr>
          <w:rFonts w:ascii="Times New Roman"/>
          <w:b w:val="false"/>
          <w:i w:val="false"/>
          <w:color w:val="000000"/>
          <w:sz w:val="28"/>
        </w:rPr>
        <w:t>
      2. Орта білім беру ұйымдары (бастауыш, негізгі орта, жалпы орта), оның ішінде мамандандырылған білім беру ұйымдары:</w:t>
      </w:r>
    </w:p>
    <w:bookmarkEnd w:id="8"/>
    <w:bookmarkStart w:name="z135" w:id="9"/>
    <w:p>
      <w:pPr>
        <w:spacing w:after="0"/>
        <w:ind w:left="0"/>
        <w:jc w:val="both"/>
      </w:pPr>
      <w:r>
        <w:rPr>
          <w:rFonts w:ascii="Times New Roman"/>
          <w:b w:val="false"/>
          <w:i w:val="false"/>
          <w:color w:val="000000"/>
          <w:sz w:val="28"/>
        </w:rPr>
        <w:t xml:space="preserve">
      1) білім беру деңгейі бойынша: </w:t>
      </w:r>
    </w:p>
    <w:bookmarkEnd w:id="9"/>
    <w:p>
      <w:pPr>
        <w:spacing w:after="0"/>
        <w:ind w:left="0"/>
        <w:jc w:val="both"/>
      </w:pPr>
      <w:r>
        <w:rPr>
          <w:rFonts w:ascii="Times New Roman"/>
          <w:b w:val="false"/>
          <w:i w:val="false"/>
          <w:color w:val="000000"/>
          <w:sz w:val="28"/>
        </w:rPr>
        <w:t xml:space="preserve">
      бастауыш мектеп; </w:t>
      </w:r>
    </w:p>
    <w:p>
      <w:pPr>
        <w:spacing w:after="0"/>
        <w:ind w:left="0"/>
        <w:jc w:val="both"/>
      </w:pPr>
      <w:r>
        <w:rPr>
          <w:rFonts w:ascii="Times New Roman"/>
          <w:b w:val="false"/>
          <w:i w:val="false"/>
          <w:color w:val="000000"/>
          <w:sz w:val="28"/>
        </w:rPr>
        <w:t>
      негізгі орта мектеп;</w:t>
      </w:r>
    </w:p>
    <w:p>
      <w:pPr>
        <w:spacing w:after="0"/>
        <w:ind w:left="0"/>
        <w:jc w:val="both"/>
      </w:pPr>
      <w:r>
        <w:rPr>
          <w:rFonts w:ascii="Times New Roman"/>
          <w:b w:val="false"/>
          <w:i w:val="false"/>
          <w:color w:val="000000"/>
          <w:sz w:val="28"/>
        </w:rPr>
        <w:t>
      жалпы орта білім беретін мектеп;</w:t>
      </w:r>
    </w:p>
    <w:bookmarkStart w:name="z136" w:id="10"/>
    <w:p>
      <w:pPr>
        <w:spacing w:after="0"/>
        <w:ind w:left="0"/>
        <w:jc w:val="both"/>
      </w:pPr>
      <w:r>
        <w:rPr>
          <w:rFonts w:ascii="Times New Roman"/>
          <w:b w:val="false"/>
          <w:i w:val="false"/>
          <w:color w:val="000000"/>
          <w:sz w:val="28"/>
        </w:rPr>
        <w:t xml:space="preserve">
      2) оқыту бейіні бойынша: </w:t>
      </w:r>
    </w:p>
    <w:bookmarkEnd w:id="10"/>
    <w:p>
      <w:pPr>
        <w:spacing w:after="0"/>
        <w:ind w:left="0"/>
        <w:jc w:val="both"/>
      </w:pPr>
      <w:r>
        <w:rPr>
          <w:rFonts w:ascii="Times New Roman"/>
          <w:b w:val="false"/>
          <w:i w:val="false"/>
          <w:color w:val="000000"/>
          <w:sz w:val="28"/>
        </w:rPr>
        <w:t xml:space="preserve">
      гимназия; </w:t>
      </w:r>
    </w:p>
    <w:p>
      <w:pPr>
        <w:spacing w:after="0"/>
        <w:ind w:left="0"/>
        <w:jc w:val="both"/>
      </w:pPr>
      <w:r>
        <w:rPr>
          <w:rFonts w:ascii="Times New Roman"/>
          <w:b w:val="false"/>
          <w:i w:val="false"/>
          <w:color w:val="000000"/>
          <w:sz w:val="28"/>
        </w:rPr>
        <w:t xml:space="preserve">
      лицей; </w:t>
      </w:r>
    </w:p>
    <w:p>
      <w:pPr>
        <w:spacing w:after="0"/>
        <w:ind w:left="0"/>
        <w:jc w:val="both"/>
      </w:pPr>
      <w:r>
        <w:rPr>
          <w:rFonts w:ascii="Times New Roman"/>
          <w:b w:val="false"/>
          <w:i w:val="false"/>
          <w:color w:val="000000"/>
          <w:sz w:val="28"/>
        </w:rPr>
        <w:t>
      бейіндік мектеп (жоғары мектеп);</w:t>
      </w:r>
    </w:p>
    <w:bookmarkStart w:name="z137" w:id="11"/>
    <w:p>
      <w:pPr>
        <w:spacing w:after="0"/>
        <w:ind w:left="0"/>
        <w:jc w:val="both"/>
      </w:pPr>
      <w:r>
        <w:rPr>
          <w:rFonts w:ascii="Times New Roman"/>
          <w:b w:val="false"/>
          <w:i w:val="false"/>
          <w:color w:val="000000"/>
          <w:sz w:val="28"/>
        </w:rPr>
        <w:t xml:space="preserve">
      3) оқуды ұйымдастыру жағдайы бойынша: </w:t>
      </w:r>
    </w:p>
    <w:bookmarkEnd w:id="11"/>
    <w:p>
      <w:pPr>
        <w:spacing w:after="0"/>
        <w:ind w:left="0"/>
        <w:jc w:val="both"/>
      </w:pPr>
      <w:r>
        <w:rPr>
          <w:rFonts w:ascii="Times New Roman"/>
          <w:b w:val="false"/>
          <w:i w:val="false"/>
          <w:color w:val="000000"/>
          <w:sz w:val="28"/>
        </w:rPr>
        <w:t xml:space="preserve">
      шағын жинақты мектеп; </w:t>
      </w:r>
    </w:p>
    <w:p>
      <w:pPr>
        <w:spacing w:after="0"/>
        <w:ind w:left="0"/>
        <w:jc w:val="both"/>
      </w:pPr>
      <w:r>
        <w:rPr>
          <w:rFonts w:ascii="Times New Roman"/>
          <w:b w:val="false"/>
          <w:i w:val="false"/>
          <w:color w:val="000000"/>
          <w:sz w:val="28"/>
        </w:rPr>
        <w:t xml:space="preserve">
      тірек мектеп (ресурстық орталық); </w:t>
      </w:r>
    </w:p>
    <w:p>
      <w:pPr>
        <w:spacing w:after="0"/>
        <w:ind w:left="0"/>
        <w:jc w:val="both"/>
      </w:pPr>
      <w:r>
        <w:rPr>
          <w:rFonts w:ascii="Times New Roman"/>
          <w:b w:val="false"/>
          <w:i w:val="false"/>
          <w:color w:val="000000"/>
          <w:sz w:val="28"/>
        </w:rPr>
        <w:t xml:space="preserve">
      түзеу мекемелері жанындағы жалпы орта білім беретін мектеп; </w:t>
      </w:r>
    </w:p>
    <w:p>
      <w:pPr>
        <w:spacing w:after="0"/>
        <w:ind w:left="0"/>
        <w:jc w:val="both"/>
      </w:pPr>
      <w:r>
        <w:rPr>
          <w:rFonts w:ascii="Times New Roman"/>
          <w:b w:val="false"/>
          <w:i w:val="false"/>
          <w:color w:val="000000"/>
          <w:sz w:val="28"/>
        </w:rPr>
        <w:t xml:space="preserve">
      кешкі мектеп; </w:t>
      </w:r>
    </w:p>
    <w:p>
      <w:pPr>
        <w:spacing w:after="0"/>
        <w:ind w:left="0"/>
        <w:jc w:val="both"/>
      </w:pPr>
      <w:r>
        <w:rPr>
          <w:rFonts w:ascii="Times New Roman"/>
          <w:b w:val="false"/>
          <w:i w:val="false"/>
          <w:color w:val="000000"/>
          <w:sz w:val="28"/>
        </w:rPr>
        <w:t xml:space="preserve">
      девиантты мінез-құлықты балаларға арналған білім беру ұйымы; </w:t>
      </w:r>
    </w:p>
    <w:p>
      <w:pPr>
        <w:spacing w:after="0"/>
        <w:ind w:left="0"/>
        <w:jc w:val="both"/>
      </w:pPr>
      <w:r>
        <w:rPr>
          <w:rFonts w:ascii="Times New Roman"/>
          <w:b w:val="false"/>
          <w:i w:val="false"/>
          <w:color w:val="000000"/>
          <w:sz w:val="28"/>
        </w:rPr>
        <w:t xml:space="preserve">
      ерекше режимде ұстайтын балаларға арналған білім беру ұйымы; </w:t>
      </w:r>
    </w:p>
    <w:p>
      <w:pPr>
        <w:spacing w:after="0"/>
        <w:ind w:left="0"/>
        <w:jc w:val="both"/>
      </w:pPr>
      <w:r>
        <w:rPr>
          <w:rFonts w:ascii="Times New Roman"/>
          <w:b w:val="false"/>
          <w:i w:val="false"/>
          <w:color w:val="000000"/>
          <w:sz w:val="28"/>
        </w:rPr>
        <w:t xml:space="preserve">
      аурухана жанындағы мектеп; </w:t>
      </w:r>
    </w:p>
    <w:p>
      <w:pPr>
        <w:spacing w:after="0"/>
        <w:ind w:left="0"/>
        <w:jc w:val="both"/>
      </w:pPr>
      <w:r>
        <w:rPr>
          <w:rFonts w:ascii="Times New Roman"/>
          <w:b w:val="false"/>
          <w:i w:val="false"/>
          <w:color w:val="000000"/>
          <w:sz w:val="28"/>
        </w:rPr>
        <w:t xml:space="preserve">
      арнайы мектеп; </w:t>
      </w:r>
    </w:p>
    <w:bookmarkStart w:name="z138" w:id="12"/>
    <w:p>
      <w:pPr>
        <w:spacing w:after="0"/>
        <w:ind w:left="0"/>
        <w:jc w:val="both"/>
      </w:pPr>
      <w:r>
        <w:rPr>
          <w:rFonts w:ascii="Times New Roman"/>
          <w:b w:val="false"/>
          <w:i w:val="false"/>
          <w:color w:val="000000"/>
          <w:sz w:val="28"/>
        </w:rPr>
        <w:t xml:space="preserve">
      4) халықаралық: </w:t>
      </w:r>
    </w:p>
    <w:bookmarkEnd w:id="12"/>
    <w:p>
      <w:pPr>
        <w:spacing w:after="0"/>
        <w:ind w:left="0"/>
        <w:jc w:val="both"/>
      </w:pPr>
      <w:r>
        <w:rPr>
          <w:rFonts w:ascii="Times New Roman"/>
          <w:b w:val="false"/>
          <w:i w:val="false"/>
          <w:color w:val="000000"/>
          <w:sz w:val="28"/>
        </w:rPr>
        <w:t>
      халықаралық мектеп;</w:t>
      </w:r>
    </w:p>
    <w:bookmarkStart w:name="z139" w:id="13"/>
    <w:p>
      <w:pPr>
        <w:spacing w:after="0"/>
        <w:ind w:left="0"/>
        <w:jc w:val="both"/>
      </w:pPr>
      <w:r>
        <w:rPr>
          <w:rFonts w:ascii="Times New Roman"/>
          <w:b w:val="false"/>
          <w:i w:val="false"/>
          <w:color w:val="000000"/>
          <w:sz w:val="28"/>
        </w:rPr>
        <w:t xml:space="preserve">
      5) интернаттық ұйымдар: </w:t>
      </w:r>
    </w:p>
    <w:bookmarkEnd w:id="13"/>
    <w:p>
      <w:pPr>
        <w:spacing w:after="0"/>
        <w:ind w:left="0"/>
        <w:jc w:val="both"/>
      </w:pPr>
      <w:r>
        <w:rPr>
          <w:rFonts w:ascii="Times New Roman"/>
          <w:b w:val="false"/>
          <w:i w:val="false"/>
          <w:color w:val="000000"/>
          <w:sz w:val="28"/>
        </w:rPr>
        <w:t xml:space="preserve">
      мектеп-интернат; </w:t>
      </w:r>
    </w:p>
    <w:p>
      <w:pPr>
        <w:spacing w:after="0"/>
        <w:ind w:left="0"/>
        <w:jc w:val="both"/>
      </w:pPr>
      <w:r>
        <w:rPr>
          <w:rFonts w:ascii="Times New Roman"/>
          <w:b w:val="false"/>
          <w:i w:val="false"/>
          <w:color w:val="000000"/>
          <w:sz w:val="28"/>
        </w:rPr>
        <w:t>
      әскери мектеп-интернат;</w:t>
      </w:r>
    </w:p>
    <w:p>
      <w:pPr>
        <w:spacing w:after="0"/>
        <w:ind w:left="0"/>
        <w:jc w:val="both"/>
      </w:pPr>
      <w:r>
        <w:rPr>
          <w:rFonts w:ascii="Times New Roman"/>
          <w:b w:val="false"/>
          <w:i w:val="false"/>
          <w:color w:val="000000"/>
          <w:sz w:val="28"/>
        </w:rPr>
        <w:t xml:space="preserve">
      жалпы білім беретін мектеп жанындағы интернат; </w:t>
      </w:r>
    </w:p>
    <w:p>
      <w:pPr>
        <w:spacing w:after="0"/>
        <w:ind w:left="0"/>
        <w:jc w:val="both"/>
      </w:pPr>
      <w:r>
        <w:rPr>
          <w:rFonts w:ascii="Times New Roman"/>
          <w:b w:val="false"/>
          <w:i w:val="false"/>
          <w:color w:val="000000"/>
          <w:sz w:val="28"/>
        </w:rPr>
        <w:t xml:space="preserve">
      тірек мектеп (ресурстық орталық) жанындағы интернат; </w:t>
      </w:r>
    </w:p>
    <w:p>
      <w:pPr>
        <w:spacing w:after="0"/>
        <w:ind w:left="0"/>
        <w:jc w:val="both"/>
      </w:pPr>
      <w:r>
        <w:rPr>
          <w:rFonts w:ascii="Times New Roman"/>
          <w:b w:val="false"/>
          <w:i w:val="false"/>
          <w:color w:val="000000"/>
          <w:sz w:val="28"/>
        </w:rPr>
        <w:t xml:space="preserve">
      санаториялық мектеп-интернат; </w:t>
      </w:r>
    </w:p>
    <w:p>
      <w:pPr>
        <w:spacing w:after="0"/>
        <w:ind w:left="0"/>
        <w:jc w:val="both"/>
      </w:pPr>
      <w:r>
        <w:rPr>
          <w:rFonts w:ascii="Times New Roman"/>
          <w:b w:val="false"/>
          <w:i w:val="false"/>
          <w:color w:val="000000"/>
          <w:sz w:val="28"/>
        </w:rPr>
        <w:t>
      арнайы мектеп-интернат;</w:t>
      </w:r>
    </w:p>
    <w:bookmarkStart w:name="z140" w:id="14"/>
    <w:p>
      <w:pPr>
        <w:spacing w:after="0"/>
        <w:ind w:left="0"/>
        <w:jc w:val="both"/>
      </w:pPr>
      <w:r>
        <w:rPr>
          <w:rFonts w:ascii="Times New Roman"/>
          <w:b w:val="false"/>
          <w:i w:val="false"/>
          <w:color w:val="000000"/>
          <w:sz w:val="28"/>
        </w:rPr>
        <w:t xml:space="preserve">
      6) біріктірілген: </w:t>
      </w:r>
    </w:p>
    <w:bookmarkEnd w:id="14"/>
    <w:p>
      <w:pPr>
        <w:spacing w:after="0"/>
        <w:ind w:left="0"/>
        <w:jc w:val="both"/>
      </w:pPr>
      <w:r>
        <w:rPr>
          <w:rFonts w:ascii="Times New Roman"/>
          <w:b w:val="false"/>
          <w:i w:val="false"/>
          <w:color w:val="000000"/>
          <w:sz w:val="28"/>
        </w:rPr>
        <w:t xml:space="preserve">
      "мектеп-бөбекжай" кешені; </w:t>
      </w:r>
    </w:p>
    <w:p>
      <w:pPr>
        <w:spacing w:after="0"/>
        <w:ind w:left="0"/>
        <w:jc w:val="both"/>
      </w:pPr>
      <w:r>
        <w:rPr>
          <w:rFonts w:ascii="Times New Roman"/>
          <w:b w:val="false"/>
          <w:i w:val="false"/>
          <w:color w:val="000000"/>
          <w:sz w:val="28"/>
        </w:rPr>
        <w:t xml:space="preserve">
      "мектеп-бөбекжай-балабақша" кешені; </w:t>
      </w:r>
    </w:p>
    <w:p>
      <w:pPr>
        <w:spacing w:after="0"/>
        <w:ind w:left="0"/>
        <w:jc w:val="both"/>
      </w:pPr>
      <w:r>
        <w:rPr>
          <w:rFonts w:ascii="Times New Roman"/>
          <w:b w:val="false"/>
          <w:i w:val="false"/>
          <w:color w:val="000000"/>
          <w:sz w:val="28"/>
        </w:rPr>
        <w:t xml:space="preserve">
      "бастауыш мектеп-бөбекжай-балабақша"; </w:t>
      </w:r>
    </w:p>
    <w:p>
      <w:pPr>
        <w:spacing w:after="0"/>
        <w:ind w:left="0"/>
        <w:jc w:val="both"/>
      </w:pPr>
      <w:r>
        <w:rPr>
          <w:rFonts w:ascii="Times New Roman"/>
          <w:b w:val="false"/>
          <w:i w:val="false"/>
          <w:color w:val="000000"/>
          <w:sz w:val="28"/>
        </w:rPr>
        <w:t xml:space="preserve">
      арнайы "мектеп-балабақша"; </w:t>
      </w:r>
    </w:p>
    <w:p>
      <w:pPr>
        <w:spacing w:after="0"/>
        <w:ind w:left="0"/>
        <w:jc w:val="both"/>
      </w:pPr>
      <w:r>
        <w:rPr>
          <w:rFonts w:ascii="Times New Roman"/>
          <w:b w:val="false"/>
          <w:i w:val="false"/>
          <w:color w:val="000000"/>
          <w:sz w:val="28"/>
        </w:rPr>
        <w:t xml:space="preserve">
      арнайы кешен "балабақша-мектеп-интернат"; </w:t>
      </w:r>
    </w:p>
    <w:p>
      <w:pPr>
        <w:spacing w:after="0"/>
        <w:ind w:left="0"/>
        <w:jc w:val="both"/>
      </w:pPr>
      <w:r>
        <w:rPr>
          <w:rFonts w:ascii="Times New Roman"/>
          <w:b w:val="false"/>
          <w:i w:val="false"/>
          <w:color w:val="000000"/>
          <w:sz w:val="28"/>
        </w:rPr>
        <w:t xml:space="preserve">
      мектеп-гимназия; </w:t>
      </w:r>
    </w:p>
    <w:p>
      <w:pPr>
        <w:spacing w:after="0"/>
        <w:ind w:left="0"/>
        <w:jc w:val="both"/>
      </w:pPr>
      <w:r>
        <w:rPr>
          <w:rFonts w:ascii="Times New Roman"/>
          <w:b w:val="false"/>
          <w:i w:val="false"/>
          <w:color w:val="000000"/>
          <w:sz w:val="28"/>
        </w:rPr>
        <w:t xml:space="preserve">
      мектеп-лицей; </w:t>
      </w:r>
    </w:p>
    <w:p>
      <w:pPr>
        <w:spacing w:after="0"/>
        <w:ind w:left="0"/>
        <w:jc w:val="both"/>
      </w:pPr>
      <w:r>
        <w:rPr>
          <w:rFonts w:ascii="Times New Roman"/>
          <w:b w:val="false"/>
          <w:i w:val="false"/>
          <w:color w:val="000000"/>
          <w:sz w:val="28"/>
        </w:rPr>
        <w:t xml:space="preserve">
      қосымша білім беретін мектеп-орталығы; </w:t>
      </w:r>
    </w:p>
    <w:p>
      <w:pPr>
        <w:spacing w:after="0"/>
        <w:ind w:left="0"/>
        <w:jc w:val="both"/>
      </w:pPr>
      <w:r>
        <w:rPr>
          <w:rFonts w:ascii="Times New Roman"/>
          <w:b w:val="false"/>
          <w:i w:val="false"/>
          <w:color w:val="000000"/>
          <w:sz w:val="28"/>
        </w:rPr>
        <w:t xml:space="preserve">
      мектеп-интернат-колледж; </w:t>
      </w:r>
    </w:p>
    <w:p>
      <w:pPr>
        <w:spacing w:after="0"/>
        <w:ind w:left="0"/>
        <w:jc w:val="both"/>
      </w:pPr>
      <w:r>
        <w:rPr>
          <w:rFonts w:ascii="Times New Roman"/>
          <w:b w:val="false"/>
          <w:i w:val="false"/>
          <w:color w:val="000000"/>
          <w:sz w:val="28"/>
        </w:rPr>
        <w:t xml:space="preserve">
      арнайы кешен "мектеп-интернат-колледж";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он екінші абзацын алып тастау көзделген – ҚР Оқу-ағарту министрінің м.а. 28.06.2024 </w:t>
      </w:r>
      <w:r>
        <w:rPr>
          <w:rFonts w:ascii="Times New Roman"/>
          <w:b w:val="false"/>
          <w:i w:val="false"/>
          <w:color w:val="ff0000"/>
          <w:sz w:val="28"/>
        </w:rPr>
        <w:t>№ 165</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оқу-сауықтыру орталығы (кешен); </w:t>
      </w:r>
    </w:p>
    <w:p>
      <w:pPr>
        <w:spacing w:after="0"/>
        <w:ind w:left="0"/>
        <w:jc w:val="both"/>
      </w:pPr>
      <w:r>
        <w:rPr>
          <w:rFonts w:ascii="Times New Roman"/>
          <w:b w:val="false"/>
          <w:i w:val="false"/>
          <w:color w:val="000000"/>
          <w:sz w:val="28"/>
        </w:rPr>
        <w:t xml:space="preserve">
      оқу-өндірістік комбинат (мектепаралық, курстық); </w:t>
      </w:r>
    </w:p>
    <w:p>
      <w:pPr>
        <w:spacing w:after="0"/>
        <w:ind w:left="0"/>
        <w:jc w:val="both"/>
      </w:pPr>
      <w:r>
        <w:rPr>
          <w:rFonts w:ascii="Times New Roman"/>
          <w:b w:val="false"/>
          <w:i w:val="false"/>
          <w:color w:val="000000"/>
          <w:sz w:val="28"/>
        </w:rPr>
        <w:t xml:space="preserve">
      оқу-тәрбие орталығы (кешен); </w:t>
      </w:r>
    </w:p>
    <w:p>
      <w:pPr>
        <w:spacing w:after="0"/>
        <w:ind w:left="0"/>
        <w:jc w:val="both"/>
      </w:pPr>
      <w:r>
        <w:rPr>
          <w:rFonts w:ascii="Times New Roman"/>
          <w:b w:val="false"/>
          <w:i w:val="false"/>
          <w:color w:val="000000"/>
          <w:sz w:val="28"/>
        </w:rPr>
        <w:t xml:space="preserve">
      оқу орталығы; </w:t>
      </w:r>
    </w:p>
    <w:p>
      <w:pPr>
        <w:spacing w:after="0"/>
        <w:ind w:left="0"/>
        <w:jc w:val="both"/>
      </w:pPr>
      <w:r>
        <w:rPr>
          <w:rFonts w:ascii="Times New Roman"/>
          <w:b w:val="false"/>
          <w:i w:val="false"/>
          <w:color w:val="000000"/>
          <w:sz w:val="28"/>
        </w:rPr>
        <w:t xml:space="preserve">
      дарынды балалар мен талантты жастарды анықтау және қолдау жөніндегі орталығы; </w:t>
      </w:r>
    </w:p>
    <w:p>
      <w:pPr>
        <w:spacing w:after="0"/>
        <w:ind w:left="0"/>
        <w:jc w:val="both"/>
      </w:pPr>
      <w:r>
        <w:rPr>
          <w:rFonts w:ascii="Times New Roman"/>
          <w:b w:val="false"/>
          <w:i w:val="false"/>
          <w:color w:val="000000"/>
          <w:sz w:val="28"/>
        </w:rPr>
        <w:t>
      қыздар мектеп-гимназиясы;</w:t>
      </w:r>
    </w:p>
    <w:bookmarkStart w:name="z141" w:id="15"/>
    <w:p>
      <w:pPr>
        <w:spacing w:after="0"/>
        <w:ind w:left="0"/>
        <w:jc w:val="both"/>
      </w:pPr>
      <w:r>
        <w:rPr>
          <w:rFonts w:ascii="Times New Roman"/>
          <w:b w:val="false"/>
          <w:i w:val="false"/>
          <w:color w:val="000000"/>
          <w:sz w:val="28"/>
        </w:rPr>
        <w:t xml:space="preserve">
      7) мамандандырылған білім беру ұйымдары: </w:t>
      </w:r>
    </w:p>
    <w:bookmarkEnd w:id="15"/>
    <w:p>
      <w:pPr>
        <w:spacing w:after="0"/>
        <w:ind w:left="0"/>
        <w:jc w:val="both"/>
      </w:pPr>
      <w:r>
        <w:rPr>
          <w:rFonts w:ascii="Times New Roman"/>
          <w:b w:val="false"/>
          <w:i w:val="false"/>
          <w:color w:val="000000"/>
          <w:sz w:val="28"/>
        </w:rPr>
        <w:t>
      мамандандырылған мектеп;</w:t>
      </w:r>
    </w:p>
    <w:p>
      <w:pPr>
        <w:spacing w:after="0"/>
        <w:ind w:left="0"/>
        <w:jc w:val="both"/>
      </w:pPr>
      <w:r>
        <w:rPr>
          <w:rFonts w:ascii="Times New Roman"/>
          <w:b w:val="false"/>
          <w:i w:val="false"/>
          <w:color w:val="000000"/>
          <w:sz w:val="28"/>
        </w:rPr>
        <w:t>
      мамандандырылған лицей (мамандандырылған мектеп-лицей);</w:t>
      </w:r>
    </w:p>
    <w:p>
      <w:pPr>
        <w:spacing w:after="0"/>
        <w:ind w:left="0"/>
        <w:jc w:val="both"/>
      </w:pPr>
      <w:r>
        <w:rPr>
          <w:rFonts w:ascii="Times New Roman"/>
          <w:b w:val="false"/>
          <w:i w:val="false"/>
          <w:color w:val="000000"/>
          <w:sz w:val="28"/>
        </w:rPr>
        <w:t>
      мамандандырылған гимназия (мамандандырылған мектеп - гимназия);</w:t>
      </w:r>
    </w:p>
    <w:p>
      <w:pPr>
        <w:spacing w:after="0"/>
        <w:ind w:left="0"/>
        <w:jc w:val="both"/>
      </w:pPr>
      <w:r>
        <w:rPr>
          <w:rFonts w:ascii="Times New Roman"/>
          <w:b w:val="false"/>
          <w:i w:val="false"/>
          <w:color w:val="000000"/>
          <w:sz w:val="28"/>
        </w:rPr>
        <w:t xml:space="preserve">
      мамандандырылған мектеп-интернат; </w:t>
      </w:r>
    </w:p>
    <w:p>
      <w:pPr>
        <w:spacing w:after="0"/>
        <w:ind w:left="0"/>
        <w:jc w:val="both"/>
      </w:pPr>
      <w:r>
        <w:rPr>
          <w:rFonts w:ascii="Times New Roman"/>
          <w:b w:val="false"/>
          <w:i w:val="false"/>
          <w:color w:val="000000"/>
          <w:sz w:val="28"/>
        </w:rPr>
        <w:t xml:space="preserve">
      мамандандырылған мектеп-лицей-интернат; </w:t>
      </w:r>
    </w:p>
    <w:p>
      <w:pPr>
        <w:spacing w:after="0"/>
        <w:ind w:left="0"/>
        <w:jc w:val="both"/>
      </w:pPr>
      <w:r>
        <w:rPr>
          <w:rFonts w:ascii="Times New Roman"/>
          <w:b w:val="false"/>
          <w:i w:val="false"/>
          <w:color w:val="000000"/>
          <w:sz w:val="28"/>
        </w:rPr>
        <w:t>
      мамандандырылған мектеп-гимназия-интернат;</w:t>
      </w:r>
    </w:p>
    <w:p>
      <w:pPr>
        <w:spacing w:after="0"/>
        <w:ind w:left="0"/>
        <w:jc w:val="both"/>
      </w:pPr>
      <w:r>
        <w:rPr>
          <w:rFonts w:ascii="Times New Roman"/>
          <w:b w:val="false"/>
          <w:i w:val="false"/>
          <w:color w:val="000000"/>
          <w:sz w:val="28"/>
        </w:rPr>
        <w:t xml:space="preserve">
      мамандандырылған музыка мектеп-интернаты; </w:t>
      </w:r>
    </w:p>
    <w:p>
      <w:pPr>
        <w:spacing w:after="0"/>
        <w:ind w:left="0"/>
        <w:jc w:val="both"/>
      </w:pPr>
      <w:r>
        <w:rPr>
          <w:rFonts w:ascii="Times New Roman"/>
          <w:b w:val="false"/>
          <w:i w:val="false"/>
          <w:color w:val="000000"/>
          <w:sz w:val="28"/>
        </w:rPr>
        <w:t xml:space="preserve">
      мамандандырылған спорт мектеп-интернаты (олимпиадалық резервтегі мамандандырылған мектеп-интернат-колледж); </w:t>
      </w:r>
    </w:p>
    <w:p>
      <w:pPr>
        <w:spacing w:after="0"/>
        <w:ind w:left="0"/>
        <w:jc w:val="both"/>
      </w:pPr>
      <w:r>
        <w:rPr>
          <w:rFonts w:ascii="Times New Roman"/>
          <w:b w:val="false"/>
          <w:i w:val="false"/>
          <w:color w:val="000000"/>
          <w:sz w:val="28"/>
        </w:rPr>
        <w:t>
      мамандандырылған хореография мектеп-интернаты (мамандандырылған хореография мектеп-интернат-училищесі);</w:t>
      </w:r>
    </w:p>
    <w:p>
      <w:pPr>
        <w:spacing w:after="0"/>
        <w:ind w:left="0"/>
        <w:jc w:val="both"/>
      </w:pPr>
      <w:r>
        <w:rPr>
          <w:rFonts w:ascii="Times New Roman"/>
          <w:b w:val="false"/>
          <w:i w:val="false"/>
          <w:color w:val="000000"/>
          <w:sz w:val="28"/>
        </w:rPr>
        <w:t xml:space="preserve">
      мамандандырылған әскери мектеп - интернат; </w:t>
      </w:r>
    </w:p>
    <w:p>
      <w:pPr>
        <w:spacing w:after="0"/>
        <w:ind w:left="0"/>
        <w:jc w:val="both"/>
      </w:pPr>
      <w:r>
        <w:rPr>
          <w:rFonts w:ascii="Times New Roman"/>
          <w:b w:val="false"/>
          <w:i w:val="false"/>
          <w:color w:val="000000"/>
          <w:sz w:val="28"/>
        </w:rPr>
        <w:t xml:space="preserve">
      "Білім-инновация" лицей-интернаты; </w:t>
      </w:r>
    </w:p>
    <w:p>
      <w:pPr>
        <w:spacing w:after="0"/>
        <w:ind w:left="0"/>
        <w:jc w:val="both"/>
      </w:pPr>
      <w:r>
        <w:rPr>
          <w:rFonts w:ascii="Times New Roman"/>
          <w:b w:val="false"/>
          <w:i w:val="false"/>
          <w:color w:val="000000"/>
          <w:sz w:val="28"/>
        </w:rPr>
        <w:t xml:space="preserve">
      мамандандырылған мектеп-кешен; </w:t>
      </w:r>
    </w:p>
    <w:p>
      <w:pPr>
        <w:spacing w:after="0"/>
        <w:ind w:left="0"/>
        <w:jc w:val="both"/>
      </w:pPr>
      <w:r>
        <w:rPr>
          <w:rFonts w:ascii="Times New Roman"/>
          <w:b w:val="false"/>
          <w:i w:val="false"/>
          <w:color w:val="000000"/>
          <w:sz w:val="28"/>
        </w:rPr>
        <w:t xml:space="preserve">
      мамандандырылған ақпараттық технологиялар мектеп-лицейі; </w:t>
      </w:r>
    </w:p>
    <w:p>
      <w:pPr>
        <w:spacing w:after="0"/>
        <w:ind w:left="0"/>
        <w:jc w:val="both"/>
      </w:pPr>
      <w:r>
        <w:rPr>
          <w:rFonts w:ascii="Times New Roman"/>
          <w:b w:val="false"/>
          <w:i w:val="false"/>
          <w:color w:val="000000"/>
          <w:sz w:val="28"/>
        </w:rPr>
        <w:t>
      мамандандырылған ақпараттық технологиялар лицейі;</w:t>
      </w:r>
    </w:p>
    <w:p>
      <w:pPr>
        <w:spacing w:after="0"/>
        <w:ind w:left="0"/>
        <w:jc w:val="both"/>
      </w:pPr>
      <w:r>
        <w:rPr>
          <w:rFonts w:ascii="Times New Roman"/>
          <w:b w:val="false"/>
          <w:i w:val="false"/>
          <w:color w:val="000000"/>
          <w:sz w:val="28"/>
        </w:rPr>
        <w:t>
      желілік мектеп.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жаңа редакцияда - ҚР Оқу-ағарту министрінің м.а. 21.06.2024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6"/>
    <w:p>
      <w:pPr>
        <w:spacing w:after="0"/>
        <w:ind w:left="0"/>
        <w:jc w:val="both"/>
      </w:pPr>
      <w:r>
        <w:rPr>
          <w:rFonts w:ascii="Times New Roman"/>
          <w:b w:val="false"/>
          <w:i w:val="false"/>
          <w:color w:val="000000"/>
          <w:sz w:val="28"/>
        </w:rPr>
        <w:t>
      3. Техникалық және кәсіптік білім беру ұйымдары:</w:t>
      </w:r>
    </w:p>
    <w:bookmarkEnd w:id="16"/>
    <w:p>
      <w:pPr>
        <w:spacing w:after="0"/>
        <w:ind w:left="0"/>
        <w:jc w:val="both"/>
      </w:pPr>
      <w:r>
        <w:rPr>
          <w:rFonts w:ascii="Times New Roman"/>
          <w:b w:val="false"/>
          <w:i w:val="false"/>
          <w:color w:val="000000"/>
          <w:sz w:val="28"/>
        </w:rPr>
        <w:t>
      1) колледж – школа-интернат</w:t>
      </w:r>
    </w:p>
    <w:p>
      <w:pPr>
        <w:spacing w:after="0"/>
        <w:ind w:left="0"/>
        <w:jc w:val="both"/>
      </w:pPr>
      <w:r>
        <w:rPr>
          <w:rFonts w:ascii="Times New Roman"/>
          <w:b w:val="false"/>
          <w:i w:val="false"/>
          <w:color w:val="000000"/>
          <w:sz w:val="28"/>
        </w:rPr>
        <w:t>
      2) колледж – мектеп;</w:t>
      </w:r>
    </w:p>
    <w:p>
      <w:pPr>
        <w:spacing w:after="0"/>
        <w:ind w:left="0"/>
        <w:jc w:val="both"/>
      </w:pPr>
      <w:r>
        <w:rPr>
          <w:rFonts w:ascii="Times New Roman"/>
          <w:b w:val="false"/>
          <w:i w:val="false"/>
          <w:color w:val="000000"/>
          <w:sz w:val="28"/>
        </w:rPr>
        <w:t>
      3) колледж;</w:t>
      </w:r>
    </w:p>
    <w:p>
      <w:pPr>
        <w:spacing w:after="0"/>
        <w:ind w:left="0"/>
        <w:jc w:val="both"/>
      </w:pPr>
      <w:r>
        <w:rPr>
          <w:rFonts w:ascii="Times New Roman"/>
          <w:b w:val="false"/>
          <w:i w:val="false"/>
          <w:color w:val="000000"/>
          <w:sz w:val="28"/>
        </w:rPr>
        <w:t>
      4) училище;</w:t>
      </w:r>
    </w:p>
    <w:p>
      <w:pPr>
        <w:spacing w:after="0"/>
        <w:ind w:left="0"/>
        <w:jc w:val="both"/>
      </w:pPr>
      <w:r>
        <w:rPr>
          <w:rFonts w:ascii="Times New Roman"/>
          <w:b w:val="false"/>
          <w:i w:val="false"/>
          <w:color w:val="000000"/>
          <w:sz w:val="28"/>
        </w:rPr>
        <w:t>
      5) кәсіптік даярлау оқу орталығы;</w:t>
      </w:r>
    </w:p>
    <w:p>
      <w:pPr>
        <w:spacing w:after="0"/>
        <w:ind w:left="0"/>
        <w:jc w:val="both"/>
      </w:pPr>
      <w:r>
        <w:rPr>
          <w:rFonts w:ascii="Times New Roman"/>
          <w:b w:val="false"/>
          <w:i w:val="false"/>
          <w:color w:val="000000"/>
          <w:sz w:val="28"/>
        </w:rPr>
        <w:t>
      6) ерекше білім беру қажеттілігі бар балаларға арналған колледж;</w:t>
      </w:r>
    </w:p>
    <w:p>
      <w:pPr>
        <w:spacing w:after="0"/>
        <w:ind w:left="0"/>
        <w:jc w:val="both"/>
      </w:pPr>
      <w:r>
        <w:rPr>
          <w:rFonts w:ascii="Times New Roman"/>
          <w:b w:val="false"/>
          <w:i w:val="false"/>
          <w:color w:val="000000"/>
          <w:sz w:val="28"/>
        </w:rPr>
        <w:t>
      7) түзету мекемелері жанындағы кәсіптік даярлау оқу орталығы;</w:t>
      </w:r>
    </w:p>
    <w:p>
      <w:pPr>
        <w:spacing w:after="0"/>
        <w:ind w:left="0"/>
        <w:jc w:val="both"/>
      </w:pPr>
      <w:r>
        <w:rPr>
          <w:rFonts w:ascii="Times New Roman"/>
          <w:b w:val="false"/>
          <w:i w:val="false"/>
          <w:color w:val="000000"/>
          <w:sz w:val="28"/>
        </w:rPr>
        <w:t>
      8) түзету мекемелері жанындағы колледж;</w:t>
      </w:r>
    </w:p>
    <w:p>
      <w:pPr>
        <w:spacing w:after="0"/>
        <w:ind w:left="0"/>
        <w:jc w:val="both"/>
      </w:pPr>
      <w:r>
        <w:rPr>
          <w:rFonts w:ascii="Times New Roman"/>
          <w:b w:val="false"/>
          <w:i w:val="false"/>
          <w:color w:val="000000"/>
          <w:sz w:val="28"/>
        </w:rPr>
        <w:t xml:space="preserve">
      9) әскери – техникалық колледж; </w:t>
      </w:r>
    </w:p>
    <w:p>
      <w:pPr>
        <w:spacing w:after="0"/>
        <w:ind w:left="0"/>
        <w:jc w:val="both"/>
      </w:pPr>
      <w:r>
        <w:rPr>
          <w:rFonts w:ascii="Times New Roman"/>
          <w:b w:val="false"/>
          <w:i w:val="false"/>
          <w:color w:val="000000"/>
          <w:sz w:val="28"/>
        </w:rPr>
        <w:t>
      10) жоғары колледж.</w:t>
      </w:r>
    </w:p>
    <w:bookmarkStart w:name="z66" w:id="17"/>
    <w:p>
      <w:pPr>
        <w:spacing w:after="0"/>
        <w:ind w:left="0"/>
        <w:jc w:val="both"/>
      </w:pPr>
      <w:r>
        <w:rPr>
          <w:rFonts w:ascii="Times New Roman"/>
          <w:b w:val="false"/>
          <w:i w:val="false"/>
          <w:color w:val="000000"/>
          <w:sz w:val="28"/>
        </w:rPr>
        <w:t>
      4. Орта білімнен кейінгі білім беру ұйымдары:</w:t>
      </w:r>
    </w:p>
    <w:bookmarkEnd w:id="17"/>
    <w:bookmarkStart w:name="z67" w:id="18"/>
    <w:p>
      <w:pPr>
        <w:spacing w:after="0"/>
        <w:ind w:left="0"/>
        <w:jc w:val="both"/>
      </w:pPr>
      <w:r>
        <w:rPr>
          <w:rFonts w:ascii="Times New Roman"/>
          <w:b w:val="false"/>
          <w:i w:val="false"/>
          <w:color w:val="000000"/>
          <w:sz w:val="28"/>
        </w:rPr>
        <w:t>
      1) колледж;</w:t>
      </w:r>
    </w:p>
    <w:bookmarkEnd w:id="18"/>
    <w:bookmarkStart w:name="z68" w:id="19"/>
    <w:p>
      <w:pPr>
        <w:spacing w:after="0"/>
        <w:ind w:left="0"/>
        <w:jc w:val="both"/>
      </w:pPr>
      <w:r>
        <w:rPr>
          <w:rFonts w:ascii="Times New Roman"/>
          <w:b w:val="false"/>
          <w:i w:val="false"/>
          <w:color w:val="000000"/>
          <w:sz w:val="28"/>
        </w:rPr>
        <w:t>
      2) жоғары колледж;</w:t>
      </w:r>
    </w:p>
    <w:bookmarkEnd w:id="19"/>
    <w:bookmarkStart w:name="z69" w:id="20"/>
    <w:p>
      <w:pPr>
        <w:spacing w:after="0"/>
        <w:ind w:left="0"/>
        <w:jc w:val="both"/>
      </w:pPr>
      <w:r>
        <w:rPr>
          <w:rFonts w:ascii="Times New Roman"/>
          <w:b w:val="false"/>
          <w:i w:val="false"/>
          <w:color w:val="000000"/>
          <w:sz w:val="28"/>
        </w:rPr>
        <w:t>
      3) училище.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м.а. 10.10.2018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Оқу-ағарту министрінің 08.08.2023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26.04.2021 </w:t>
      </w:r>
      <w:r>
        <w:rPr>
          <w:rFonts w:ascii="Times New Roman"/>
          <w:b w:val="false"/>
          <w:i w:val="false"/>
          <w:color w:val="000000"/>
          <w:sz w:val="28"/>
        </w:rPr>
        <w:t>№ 182</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26.04.2021 </w:t>
      </w:r>
      <w:r>
        <w:rPr>
          <w:rFonts w:ascii="Times New Roman"/>
          <w:b w:val="false"/>
          <w:i w:val="false"/>
          <w:color w:val="000000"/>
          <w:sz w:val="28"/>
        </w:rPr>
        <w:t>№ 182</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06" w:id="21"/>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21"/>
    <w:p>
      <w:pPr>
        <w:spacing w:after="0"/>
        <w:ind w:left="0"/>
        <w:jc w:val="both"/>
      </w:pPr>
      <w:r>
        <w:rPr>
          <w:rFonts w:ascii="Times New Roman"/>
          <w:b w:val="false"/>
          <w:i w:val="false"/>
          <w:color w:val="000000"/>
          <w:sz w:val="28"/>
        </w:rPr>
        <w:t>
      1) ерекше білім беру қажеттілігі бар балаларды қолдау орталығы;</w:t>
      </w:r>
    </w:p>
    <w:p>
      <w:pPr>
        <w:spacing w:after="0"/>
        <w:ind w:left="0"/>
        <w:jc w:val="both"/>
      </w:pPr>
      <w:r>
        <w:rPr>
          <w:rFonts w:ascii="Times New Roman"/>
          <w:b w:val="false"/>
          <w:i w:val="false"/>
          <w:color w:val="000000"/>
          <w:sz w:val="28"/>
        </w:rPr>
        <w:t>
      2) отбасы үлгісіндегі балалар ауылы;</w:t>
      </w:r>
    </w:p>
    <w:p>
      <w:pPr>
        <w:spacing w:after="0"/>
        <w:ind w:left="0"/>
        <w:jc w:val="both"/>
      </w:pPr>
      <w:r>
        <w:rPr>
          <w:rFonts w:ascii="Times New Roman"/>
          <w:b w:val="false"/>
          <w:i w:val="false"/>
          <w:color w:val="000000"/>
          <w:sz w:val="28"/>
        </w:rPr>
        <w:t>
      3) арнаулы әлеуметтік қызметтерге мұқтаж балаларды қолдау орталығы;</w:t>
      </w:r>
    </w:p>
    <w:p>
      <w:pPr>
        <w:spacing w:after="0"/>
        <w:ind w:left="0"/>
        <w:jc w:val="both"/>
      </w:pPr>
      <w:r>
        <w:rPr>
          <w:rFonts w:ascii="Times New Roman"/>
          <w:b w:val="false"/>
          <w:i w:val="false"/>
          <w:color w:val="000000"/>
          <w:sz w:val="28"/>
        </w:rPr>
        <w:t>
      4) жасөспірімдер үйі (әлеуметтік бейімдеу орталығы);</w:t>
      </w:r>
    </w:p>
    <w:p>
      <w:pPr>
        <w:spacing w:after="0"/>
        <w:ind w:left="0"/>
        <w:jc w:val="both"/>
      </w:pPr>
      <w:r>
        <w:rPr>
          <w:rFonts w:ascii="Times New Roman"/>
          <w:b w:val="false"/>
          <w:i w:val="false"/>
          <w:color w:val="000000"/>
          <w:sz w:val="28"/>
        </w:rPr>
        <w:t>
      5) кәмелетке толмағандарды бейімдеу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10. Балаларға арналған қосымша білім беру ұйымдары:</w:t>
      </w:r>
    </w:p>
    <w:bookmarkEnd w:id="22"/>
    <w:bookmarkStart w:name="z118" w:id="23"/>
    <w:p>
      <w:pPr>
        <w:spacing w:after="0"/>
        <w:ind w:left="0"/>
        <w:jc w:val="both"/>
      </w:pPr>
      <w:r>
        <w:rPr>
          <w:rFonts w:ascii="Times New Roman"/>
          <w:b w:val="false"/>
          <w:i w:val="false"/>
          <w:color w:val="000000"/>
          <w:sz w:val="28"/>
        </w:rPr>
        <w:t>
      1) мектепке дейінгі дамыту кешені (орталық, академия);</w:t>
      </w:r>
    </w:p>
    <w:bookmarkEnd w:id="23"/>
    <w:bookmarkStart w:name="z119" w:id="24"/>
    <w:p>
      <w:pPr>
        <w:spacing w:after="0"/>
        <w:ind w:left="0"/>
        <w:jc w:val="both"/>
      </w:pPr>
      <w:r>
        <w:rPr>
          <w:rFonts w:ascii="Times New Roman"/>
          <w:b w:val="false"/>
          <w:i w:val="false"/>
          <w:color w:val="000000"/>
          <w:sz w:val="28"/>
        </w:rPr>
        <w:t>
      2) оқушылар сарайы (үйі, орталығы, кешені, балалар-жасөспірімдер шығармашылық орталығы және басқалары);</w:t>
      </w:r>
    </w:p>
    <w:bookmarkEnd w:id="24"/>
    <w:bookmarkStart w:name="z120" w:id="25"/>
    <w:p>
      <w:pPr>
        <w:spacing w:after="0"/>
        <w:ind w:left="0"/>
        <w:jc w:val="both"/>
      </w:pPr>
      <w:r>
        <w:rPr>
          <w:rFonts w:ascii="Times New Roman"/>
          <w:b w:val="false"/>
          <w:i w:val="false"/>
          <w:color w:val="000000"/>
          <w:sz w:val="28"/>
        </w:rPr>
        <w:t xml:space="preserve">
      3) жас натуралистер станциясы (балалар экологиялық орталығы, биологиялық орталық, экобиоорталығы, экология және өлкетану балалар-жасөспірімдер орталығы); </w:t>
      </w:r>
    </w:p>
    <w:bookmarkEnd w:id="25"/>
    <w:bookmarkStart w:name="z121" w:id="26"/>
    <w:p>
      <w:pPr>
        <w:spacing w:after="0"/>
        <w:ind w:left="0"/>
        <w:jc w:val="both"/>
      </w:pPr>
      <w:r>
        <w:rPr>
          <w:rFonts w:ascii="Times New Roman"/>
          <w:b w:val="false"/>
          <w:i w:val="false"/>
          <w:color w:val="000000"/>
          <w:sz w:val="28"/>
        </w:rPr>
        <w:t>
      4) жас техниктер станциясы (орталық, балалар және жасөспірімдер техникалық шығармашылық мектебі);</w:t>
      </w:r>
    </w:p>
    <w:bookmarkEnd w:id="26"/>
    <w:bookmarkStart w:name="z122" w:id="27"/>
    <w:p>
      <w:pPr>
        <w:spacing w:after="0"/>
        <w:ind w:left="0"/>
        <w:jc w:val="both"/>
      </w:pPr>
      <w:r>
        <w:rPr>
          <w:rFonts w:ascii="Times New Roman"/>
          <w:b w:val="false"/>
          <w:i w:val="false"/>
          <w:color w:val="000000"/>
          <w:sz w:val="28"/>
        </w:rPr>
        <w:t>
      5) жас туристер станциясы (балалар-жасөспірімдер туризм орталығы);</w:t>
      </w:r>
    </w:p>
    <w:bookmarkEnd w:id="27"/>
    <w:bookmarkStart w:name="z123" w:id="28"/>
    <w:p>
      <w:pPr>
        <w:spacing w:after="0"/>
        <w:ind w:left="0"/>
        <w:jc w:val="both"/>
      </w:pPr>
      <w:r>
        <w:rPr>
          <w:rFonts w:ascii="Times New Roman"/>
          <w:b w:val="false"/>
          <w:i w:val="false"/>
          <w:color w:val="000000"/>
          <w:sz w:val="28"/>
        </w:rPr>
        <w:t>
      6) балалар аула клубы, балалар әскери патриоттық клубы (клубтық демалыс ұйымдары);</w:t>
      </w:r>
    </w:p>
    <w:bookmarkEnd w:id="28"/>
    <w:bookmarkStart w:name="z124" w:id="29"/>
    <w:p>
      <w:pPr>
        <w:spacing w:after="0"/>
        <w:ind w:left="0"/>
        <w:jc w:val="both"/>
      </w:pPr>
      <w:r>
        <w:rPr>
          <w:rFonts w:ascii="Times New Roman"/>
          <w:b w:val="false"/>
          <w:i w:val="false"/>
          <w:color w:val="000000"/>
          <w:sz w:val="28"/>
        </w:rPr>
        <w:t>
      7) балалар өнер мектебі (балалар музыка мектебі, балалар көркемөнер мектебі, балалар өнер мектебі, көркем-эстетикалық бағыттағы мектептер);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Оқу-ағарту министрінің м.а. 28.06.2024 </w:t>
      </w:r>
      <w:r>
        <w:rPr>
          <w:rFonts w:ascii="Times New Roman"/>
          <w:b w:val="false"/>
          <w:i w:val="false"/>
          <w:color w:val="ff0000"/>
          <w:sz w:val="28"/>
        </w:rPr>
        <w:t>№ 165</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балалар сауықтыру орталығы (орталығы, кешені, қала сыртындағы сауықтыру лагері және күндізгі уақытта ұйымдастырылатын лагерь, палаталық лагерь, киіз үй лагері);</w:t>
      </w:r>
    </w:p>
    <w:bookmarkStart w:name="z126" w:id="30"/>
    <w:p>
      <w:pPr>
        <w:spacing w:after="0"/>
        <w:ind w:left="0"/>
        <w:jc w:val="both"/>
      </w:pPr>
      <w:r>
        <w:rPr>
          <w:rFonts w:ascii="Times New Roman"/>
          <w:b w:val="false"/>
          <w:i w:val="false"/>
          <w:color w:val="000000"/>
          <w:sz w:val="28"/>
        </w:rPr>
        <w:t xml:space="preserve">
      9) балалар-жасөспірімдер спорттық мектебі; </w:t>
      </w:r>
    </w:p>
    <w:bookmarkEnd w:id="30"/>
    <w:bookmarkStart w:name="z127" w:id="31"/>
    <w:p>
      <w:pPr>
        <w:spacing w:after="0"/>
        <w:ind w:left="0"/>
        <w:jc w:val="both"/>
      </w:pPr>
      <w:r>
        <w:rPr>
          <w:rFonts w:ascii="Times New Roman"/>
          <w:b w:val="false"/>
          <w:i w:val="false"/>
          <w:color w:val="000000"/>
          <w:sz w:val="28"/>
        </w:rPr>
        <w:t xml:space="preserve">
      10) олимпиадалық резервтегі мамандандырылған балалар-жасөспірімдер мектебі; </w:t>
      </w:r>
    </w:p>
    <w:bookmarkEnd w:id="31"/>
    <w:bookmarkStart w:name="z128" w:id="32"/>
    <w:p>
      <w:pPr>
        <w:spacing w:after="0"/>
        <w:ind w:left="0"/>
        <w:jc w:val="both"/>
      </w:pPr>
      <w:r>
        <w:rPr>
          <w:rFonts w:ascii="Times New Roman"/>
          <w:b w:val="false"/>
          <w:i w:val="false"/>
          <w:color w:val="000000"/>
          <w:sz w:val="28"/>
        </w:rPr>
        <w:t>
      11) балалар қызығушылығы мен жұмыстары бағыты бойынша ұйымдар;</w:t>
      </w:r>
    </w:p>
    <w:bookmarkEnd w:id="32"/>
    <w:bookmarkStart w:name="z129" w:id="33"/>
    <w:p>
      <w:pPr>
        <w:spacing w:after="0"/>
        <w:ind w:left="0"/>
        <w:jc w:val="both"/>
      </w:pPr>
      <w:r>
        <w:rPr>
          <w:rFonts w:ascii="Times New Roman"/>
          <w:b w:val="false"/>
          <w:i w:val="false"/>
          <w:color w:val="000000"/>
          <w:sz w:val="28"/>
        </w:rPr>
        <w:t>
      12) балаларға қосымша білім беру оқу-әдістемелік және ғылыми-практикалық орталықтары.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 13) тармақшамен толықтыру көзделген – ҚР Оқу-ағарту министрінің м.а. 28.06.2024 </w:t>
      </w:r>
      <w:r>
        <w:rPr>
          <w:rFonts w:ascii="Times New Roman"/>
          <w:b w:val="false"/>
          <w:i w:val="false"/>
          <w:color w:val="ff0000"/>
          <w:sz w:val="28"/>
        </w:rPr>
        <w:t>№ 165</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0" w:id="34"/>
    <w:p>
      <w:pPr>
        <w:spacing w:after="0"/>
        <w:ind w:left="0"/>
        <w:jc w:val="both"/>
      </w:pPr>
      <w:r>
        <w:rPr>
          <w:rFonts w:ascii="Times New Roman"/>
          <w:b w:val="false"/>
          <w:i w:val="false"/>
          <w:color w:val="000000"/>
          <w:sz w:val="28"/>
        </w:rPr>
        <w:t>
      11. Ересектерге арналған қосымша білім беру ұйымдары:</w:t>
      </w:r>
    </w:p>
    <w:bookmarkEnd w:id="34"/>
    <w:bookmarkStart w:name="z131" w:id="35"/>
    <w:p>
      <w:pPr>
        <w:spacing w:after="0"/>
        <w:ind w:left="0"/>
        <w:jc w:val="both"/>
      </w:pPr>
      <w:r>
        <w:rPr>
          <w:rFonts w:ascii="Times New Roman"/>
          <w:b w:val="false"/>
          <w:i w:val="false"/>
          <w:color w:val="000000"/>
          <w:sz w:val="28"/>
        </w:rPr>
        <w:t>
      1) қосымша білім беру институты;</w:t>
      </w:r>
    </w:p>
    <w:bookmarkEnd w:id="35"/>
    <w:bookmarkStart w:name="z132" w:id="36"/>
    <w:p>
      <w:pPr>
        <w:spacing w:after="0"/>
        <w:ind w:left="0"/>
        <w:jc w:val="both"/>
      </w:pPr>
      <w:r>
        <w:rPr>
          <w:rFonts w:ascii="Times New Roman"/>
          <w:b w:val="false"/>
          <w:i w:val="false"/>
          <w:color w:val="000000"/>
          <w:sz w:val="28"/>
        </w:rPr>
        <w:t>
      2) әдістемелік орталық (кабинет);</w:t>
      </w:r>
    </w:p>
    <w:bookmarkEnd w:id="36"/>
    <w:bookmarkStart w:name="z133" w:id="37"/>
    <w:p>
      <w:pPr>
        <w:spacing w:after="0"/>
        <w:ind w:left="0"/>
        <w:jc w:val="both"/>
      </w:pPr>
      <w:r>
        <w:rPr>
          <w:rFonts w:ascii="Times New Roman"/>
          <w:b w:val="false"/>
          <w:i w:val="false"/>
          <w:color w:val="000000"/>
          <w:sz w:val="28"/>
        </w:rPr>
        <w:t xml:space="preserve">
      3) қосымша білім беру (өңірлік, өңіраралық, салалық) оқу орталығы; </w:t>
      </w:r>
    </w:p>
    <w:bookmarkEnd w:id="37"/>
    <w:bookmarkStart w:name="z134" w:id="38"/>
    <w:p>
      <w:pPr>
        <w:spacing w:after="0"/>
        <w:ind w:left="0"/>
        <w:jc w:val="both"/>
      </w:pPr>
      <w:r>
        <w:rPr>
          <w:rFonts w:ascii="Times New Roman"/>
          <w:b w:val="false"/>
          <w:i w:val="false"/>
          <w:color w:val="000000"/>
          <w:sz w:val="28"/>
        </w:rPr>
        <w:t>
      4) білім беру қызметін жүзеге асыратын заңды тұлғаның қосымша білім беру құрылымдық бөлімшесі.</w:t>
      </w:r>
    </w:p>
    <w:bookmarkEnd w:id="38"/>
    <w:bookmarkStart w:name="z142" w:id="39"/>
    <w:p>
      <w:pPr>
        <w:spacing w:after="0"/>
        <w:ind w:left="0"/>
        <w:jc w:val="both"/>
      </w:pPr>
      <w:r>
        <w:rPr>
          <w:rFonts w:ascii="Times New Roman"/>
          <w:b w:val="false"/>
          <w:i w:val="false"/>
          <w:color w:val="000000"/>
          <w:sz w:val="28"/>
        </w:rPr>
        <w:t>
      12. Арнайы білім беру ұйымдары:</w:t>
      </w:r>
    </w:p>
    <w:bookmarkEnd w:id="39"/>
    <w:p>
      <w:pPr>
        <w:spacing w:after="0"/>
        <w:ind w:left="0"/>
        <w:jc w:val="both"/>
      </w:pPr>
      <w:r>
        <w:rPr>
          <w:rFonts w:ascii="Times New Roman"/>
          <w:b w:val="false"/>
          <w:i w:val="false"/>
          <w:color w:val="000000"/>
          <w:sz w:val="28"/>
        </w:rPr>
        <w:t>
      психологиялық - медициналық - педагогикалық консультация;</w:t>
      </w:r>
    </w:p>
    <w:p>
      <w:pPr>
        <w:spacing w:after="0"/>
        <w:ind w:left="0"/>
        <w:jc w:val="both"/>
      </w:pPr>
      <w:r>
        <w:rPr>
          <w:rFonts w:ascii="Times New Roman"/>
          <w:b w:val="false"/>
          <w:i w:val="false"/>
          <w:color w:val="000000"/>
          <w:sz w:val="28"/>
        </w:rPr>
        <w:t>
      оңалту орталығы;</w:t>
      </w:r>
    </w:p>
    <w:p>
      <w:pPr>
        <w:spacing w:after="0"/>
        <w:ind w:left="0"/>
        <w:jc w:val="both"/>
      </w:pPr>
      <w:r>
        <w:rPr>
          <w:rFonts w:ascii="Times New Roman"/>
          <w:b w:val="false"/>
          <w:i w:val="false"/>
          <w:color w:val="000000"/>
          <w:sz w:val="28"/>
        </w:rPr>
        <w:t>
      психологиялық-педагогикалық түзету кабинеті;</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орталығы;</w:t>
      </w:r>
    </w:p>
    <w:p>
      <w:pPr>
        <w:spacing w:after="0"/>
        <w:ind w:left="0"/>
        <w:jc w:val="both"/>
      </w:pPr>
      <w:r>
        <w:rPr>
          <w:rFonts w:ascii="Times New Roman"/>
          <w:b w:val="false"/>
          <w:i w:val="false"/>
          <w:color w:val="000000"/>
          <w:sz w:val="28"/>
        </w:rPr>
        <w:t>
      логопедтік пункті.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Номенклатура 12-тармақпен толықтырылды - ҚР Оқу-ағарту министрінің м.а. 21.06.2024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Номенклатураны 13-тармақпен толықтыру көзделген – ҚР Оқу-ағарту министрінің м.а. 28.06.2024 </w:t>
      </w:r>
      <w:r>
        <w:rPr>
          <w:rFonts w:ascii="Times New Roman"/>
          <w:b w:val="false"/>
          <w:i w:val="false"/>
          <w:color w:val="ff0000"/>
          <w:sz w:val="28"/>
        </w:rPr>
        <w:t>№ 165</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