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C4" w:rsidRDefault="00F15564" w:rsidP="00DF7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КОНКУРСЕ МОЛОДЫХ ОРАТОРОВ</w:t>
      </w:r>
    </w:p>
    <w:p w:rsidR="00F15564" w:rsidRPr="00DF75C4" w:rsidRDefault="008B6166" w:rsidP="00DF7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15564" w:rsidRPr="00DF7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8C2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ОЕ СЛОВО</w:t>
      </w:r>
      <w:r w:rsidR="00F15564" w:rsidRPr="00DF7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ПРОТИВ КОРРУПЦИИ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15564" w:rsidRPr="00DF75C4" w:rsidRDefault="00F1556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15564" w:rsidRPr="00DF75C4" w:rsidRDefault="00DF75C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Конкурс молодых ораторов «</w:t>
      </w:r>
      <w:r w:rsidR="00144A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 слово против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15564"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15564"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с целью привлечения внимания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F15564"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509A7"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противодействия</w:t>
      </w:r>
      <w:r w:rsidR="00F15564"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 и развития ораторского искусства среди молодежи.</w:t>
      </w:r>
    </w:p>
    <w:p w:rsidR="00F15564" w:rsidRPr="00DF75C4" w:rsidRDefault="00F1556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Конкурс состоит из двух туров: отборочный и финальный.</w:t>
      </w:r>
    </w:p>
    <w:p w:rsidR="00F15564" w:rsidRPr="00DF75C4" w:rsidRDefault="00F1556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Отборочный тур</w:t>
      </w:r>
    </w:p>
    <w:p w:rsidR="00D22F1F" w:rsidRPr="00DF75C4" w:rsidRDefault="00C509A7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Участники представляют Заявки соответствующей формы</w:t>
      </w:r>
      <w:r w:rsidR="0023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1)</w:t>
      </w: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видеозапись своей речи</w:t>
      </w:r>
      <w:r w:rsidR="00D22F1F"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электронный адрес </w:t>
      </w:r>
      <w:hyperlink r:id="rId5" w:history="1">
        <w:r w:rsidR="00F41477" w:rsidRPr="004210D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batyrbekova29@mail.ru</w:t>
        </w:r>
      </w:hyperlink>
      <w:r w:rsidR="00F41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B6166" w:rsidRPr="008B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DF75C4" w:rsidRPr="008B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2023 года</w:t>
      </w:r>
      <w:r w:rsidR="00D22F1F"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Длительность речи оратора не должна превышать 3</w:t>
      </w:r>
      <w:r w:rsid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="00D22F1F"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F15564" w:rsidRPr="00DF75C4" w:rsidRDefault="00F1556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Отборочный тур проходит </w:t>
      </w:r>
      <w:r w:rsidR="00D22F1F"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заочной форме</w:t>
      </w: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15564" w:rsidRPr="00DF75C4" w:rsidRDefault="00F1556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DF75C4" w:rsidRPr="008B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</w:t>
      </w:r>
      <w:r w:rsidRPr="008B61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Оргкомитет)</w:t>
      </w: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выбирает 1</w:t>
      </w:r>
      <w:r w:rsidR="00D22F1F"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лучших ораторов, которые пройдут в финал.</w:t>
      </w:r>
    </w:p>
    <w:p w:rsidR="00F15564" w:rsidRPr="00DF75C4" w:rsidRDefault="00F1556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Финальный тур</w:t>
      </w:r>
    </w:p>
    <w:p w:rsidR="00F1011B" w:rsidRPr="00F1011B" w:rsidRDefault="00F1011B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Финальный тур конкурса проводится в формате публичного мероприятия с участием зрителей и жюри.</w:t>
      </w:r>
      <w:r w:rsidR="0023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907" w:rsidRPr="009C5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 – 30.11.2023 года</w:t>
      </w:r>
      <w:r w:rsidR="00234907" w:rsidRPr="009C5C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11B" w:rsidRPr="00F1011B" w:rsidRDefault="00F1011B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Определение очередности выступлений участников осуществляется жеребьевкой, которая проводится в присутствии представителей Оргкомитета и участников.</w:t>
      </w:r>
    </w:p>
    <w:p w:rsidR="00F1011B" w:rsidRPr="00F1011B" w:rsidRDefault="00F1011B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Каждый участник, вытягивая номер выступления, имеет равные шансы начать свое выступление в финальном туре. Это обеспечивает справедливость и честность конкурса.</w:t>
      </w:r>
    </w:p>
    <w:p w:rsidR="00F1011B" w:rsidRPr="00F1011B" w:rsidRDefault="00F1011B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Каждый </w:t>
      </w:r>
      <w:r w:rsidR="00551A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оратор</w:t>
      </w:r>
      <w:r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подго</w:t>
      </w: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товить и представить свою речь в рамках</w:t>
      </w:r>
      <w:r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</w:t>
      </w: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ы конкурса</w:t>
      </w:r>
      <w:r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Длительность выступления не должна превышать 5 минут.</w:t>
      </w:r>
    </w:p>
    <w:p w:rsidR="00F1011B" w:rsidRPr="00F1011B" w:rsidRDefault="00F1011B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.5. Организаторы обеспечивают техническую поддержку для выступлений, предоставляя необходимое оборудован</w:t>
      </w: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ие (микрофоны, экран и др.)</w:t>
      </w:r>
      <w:r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11B" w:rsidRPr="00F1011B" w:rsidRDefault="00F1011B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Оценка участников проводится жюри по критериям, указанным в </w:t>
      </w:r>
      <w:r w:rsidR="00DF75C4" w:rsidRPr="008B6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5</w:t>
      </w:r>
      <w:r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.3 Положения.</w:t>
      </w:r>
    </w:p>
    <w:p w:rsidR="00BD59C7" w:rsidRDefault="00DF75C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После завершения выступлений участников производится подведение итогов, и оглашаются результаты. </w:t>
      </w:r>
    </w:p>
    <w:p w:rsidR="00F15564" w:rsidRPr="00DF75C4" w:rsidRDefault="00F1556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Награждение</w:t>
      </w:r>
    </w:p>
    <w:p w:rsidR="00F15564" w:rsidRPr="00DF75C4" w:rsidRDefault="00F1556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Победители и призеры конкурса получают следующие награды:</w:t>
      </w:r>
    </w:p>
    <w:p w:rsidR="00F15564" w:rsidRPr="00DF75C4" w:rsidRDefault="00F15564" w:rsidP="00BD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I место: денежный сертификат и грамота</w:t>
      </w:r>
    </w:p>
    <w:p w:rsidR="00F15564" w:rsidRPr="00DF75C4" w:rsidRDefault="00F15564" w:rsidP="00BD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II место: денежный сертификат и грамота</w:t>
      </w:r>
    </w:p>
    <w:p w:rsidR="00F15564" w:rsidRPr="00DF75C4" w:rsidRDefault="00F15564" w:rsidP="00BD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III место: денежный сертификат и грамота</w:t>
      </w:r>
    </w:p>
    <w:p w:rsidR="00F15564" w:rsidRPr="00DF75C4" w:rsidRDefault="00F1556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Все финалисты конкурса участвуют в церемонии награждения.</w:t>
      </w:r>
    </w:p>
    <w:p w:rsidR="00F1011B" w:rsidRPr="00DF75C4" w:rsidRDefault="00F15564" w:rsidP="00DF75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75C4">
        <w:rPr>
          <w:b/>
          <w:bCs/>
          <w:sz w:val="28"/>
          <w:szCs w:val="28"/>
        </w:rPr>
        <w:t xml:space="preserve">5. </w:t>
      </w:r>
      <w:r w:rsidR="00F1011B" w:rsidRPr="00DF75C4">
        <w:rPr>
          <w:b/>
          <w:bCs/>
          <w:sz w:val="28"/>
          <w:szCs w:val="28"/>
        </w:rPr>
        <w:t>. Организационный комитет и Жюри конкурса</w:t>
      </w:r>
    </w:p>
    <w:p w:rsidR="00F1011B" w:rsidRPr="00F1011B" w:rsidRDefault="00DF75C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Организационный комитет является ответственным за планирование и координацию </w:t>
      </w:r>
      <w:r w:rsidR="00F1011B"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туров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конкурса. Состав Организационного комитета включает:</w:t>
      </w:r>
    </w:p>
    <w:p w:rsidR="00F1011B" w:rsidRPr="00F1011B" w:rsidRDefault="00F1011B" w:rsidP="00BD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Оргкомитета – ответственный за общее руководство конкурсом и координацию работы комитета.</w:t>
      </w:r>
    </w:p>
    <w:p w:rsidR="00F1011B" w:rsidRPr="00F1011B" w:rsidRDefault="00F1011B" w:rsidP="00BD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Координатор по организации – занимается оперативными аспектами проведения мероприятия, включая логистику и взаимодействие с участниками.</w:t>
      </w:r>
    </w:p>
    <w:p w:rsidR="00F1011B" w:rsidRPr="00F1011B" w:rsidRDefault="00F1011B" w:rsidP="00BD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– ведет документацию, фиксирует результаты, заседания комитета и протоколы оценок.</w:t>
      </w:r>
    </w:p>
    <w:p w:rsidR="00F1011B" w:rsidRPr="00F1011B" w:rsidRDefault="00DF75C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Жюри конкурса </w:t>
      </w:r>
      <w:r w:rsidR="00BD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</w:t>
      </w:r>
      <w:r w:rsidR="00BD59C7" w:rsidRPr="00551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пяти человек</w:t>
      </w:r>
      <w:r w:rsidR="00BD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для оценки выступлений участников в </w:t>
      </w:r>
      <w:r w:rsidR="00F1011B"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отборочном и 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финальном тур</w:t>
      </w:r>
      <w:r w:rsidR="00F1011B"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 жюри включает в себя специалистов по ораторскому искусству, представителей общественных организаций и </w:t>
      </w:r>
      <w:r w:rsidR="00551A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профессорско</w:t>
      </w:r>
      <w:r w:rsidR="00551A2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-преподавательского состава вуза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11B" w:rsidRPr="00F1011B" w:rsidRDefault="00DF75C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Жюри оценивает выступления участников по следующим критериям:</w:t>
      </w:r>
    </w:p>
    <w:p w:rsidR="00F1011B" w:rsidRPr="00F1011B" w:rsidRDefault="00BD59C7" w:rsidP="00BD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Аргументация и логика (20 баллов)</w:t>
      </w:r>
    </w:p>
    <w:p w:rsidR="00F1011B" w:rsidRPr="00F1011B" w:rsidRDefault="00BD59C7" w:rsidP="00BD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выразительность (15 баллов)</w:t>
      </w:r>
    </w:p>
    <w:p w:rsidR="00F1011B" w:rsidRPr="00F1011B" w:rsidRDefault="00BD59C7" w:rsidP="00BD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 креативность (15 баллов)</w:t>
      </w:r>
    </w:p>
    <w:p w:rsidR="00F1011B" w:rsidRPr="00F1011B" w:rsidRDefault="00BD59C7" w:rsidP="00BD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Убедительность и влияние на аудиторию (20 баллов)</w:t>
      </w:r>
    </w:p>
    <w:p w:rsidR="00F1011B" w:rsidRPr="00F1011B" w:rsidRDefault="00BD59C7" w:rsidP="00BD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ораторского мастерства (15 баллов)</w:t>
      </w:r>
    </w:p>
    <w:p w:rsidR="00F1011B" w:rsidRPr="00F1011B" w:rsidRDefault="00BD59C7" w:rsidP="00BD5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материалом (15 баллов)</w:t>
      </w:r>
    </w:p>
    <w:p w:rsidR="00F1011B" w:rsidRPr="00F1011B" w:rsidRDefault="00DF75C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59C7">
        <w:rPr>
          <w:rFonts w:ascii="Times New Roman" w:eastAsia="Times New Roman" w:hAnsi="Times New Roman" w:cs="Times New Roman"/>
          <w:sz w:val="28"/>
          <w:szCs w:val="28"/>
          <w:lang w:eastAsia="ru-RU"/>
        </w:rPr>
        <w:t>.4. Решения Ж</w:t>
      </w:r>
      <w:r w:rsidR="00F1011B" w:rsidRPr="00F1011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 являются окончательными и обжалованию не подлежат.</w:t>
      </w:r>
    </w:p>
    <w:p w:rsidR="00F15564" w:rsidRPr="00DF75C4" w:rsidRDefault="00F1556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Заключительные положения</w:t>
      </w:r>
    </w:p>
    <w:p w:rsidR="00F15564" w:rsidRPr="00DF75C4" w:rsidRDefault="00F1556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Участники обязуются придерживаться этических норм и нести ответственность за содержание своих выступлений.</w:t>
      </w:r>
    </w:p>
    <w:p w:rsidR="00F15564" w:rsidRDefault="00F15564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Любые спорные вопросы разрешаются </w:t>
      </w:r>
      <w:r w:rsidR="00DF75C4"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Pr="00DF7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комитетом.</w:t>
      </w:r>
    </w:p>
    <w:p w:rsidR="00234907" w:rsidRDefault="00234907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907" w:rsidRDefault="00234907" w:rsidP="002349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</w:t>
      </w:r>
    </w:p>
    <w:p w:rsidR="00234907" w:rsidRDefault="00234907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86" w:type="dxa"/>
        <w:tblLook w:val="04A0" w:firstRow="1" w:lastRow="0" w:firstColumn="1" w:lastColumn="0" w:noHBand="0" w:noVBand="1"/>
      </w:tblPr>
      <w:tblGrid>
        <w:gridCol w:w="3256"/>
        <w:gridCol w:w="3115"/>
        <w:gridCol w:w="3115"/>
      </w:tblGrid>
      <w:tr w:rsidR="00234907" w:rsidTr="00234907">
        <w:tc>
          <w:tcPr>
            <w:tcW w:w="3256" w:type="dxa"/>
          </w:tcPr>
          <w:p w:rsidR="00234907" w:rsidRDefault="00234907" w:rsidP="00234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234907" w:rsidRDefault="00551A29" w:rsidP="00234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молодого оратора</w:t>
            </w:r>
            <w:r w:rsidR="0023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34907" w:rsidRPr="00234907" w:rsidRDefault="00234907" w:rsidP="00234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3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ысшая школа, Образовательная программа, курс, язык выступления</w:t>
            </w:r>
          </w:p>
        </w:tc>
        <w:tc>
          <w:tcPr>
            <w:tcW w:w="3115" w:type="dxa"/>
          </w:tcPr>
          <w:p w:rsidR="00234907" w:rsidRPr="00234907" w:rsidRDefault="00234907" w:rsidP="00551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Краткая информация </w:t>
            </w:r>
            <w:r w:rsidR="00551A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молодом ораторе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349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например, где родился, какую школу закончил, какая успеваемость, хобби, жизненное кредо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115" w:type="dxa"/>
          </w:tcPr>
          <w:p w:rsidR="00234907" w:rsidRPr="00234907" w:rsidRDefault="00234907" w:rsidP="00234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234907" w:rsidTr="00234907">
        <w:tc>
          <w:tcPr>
            <w:tcW w:w="3256" w:type="dxa"/>
          </w:tcPr>
          <w:p w:rsidR="00234907" w:rsidRDefault="00234907" w:rsidP="00DF75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234907" w:rsidRDefault="00234907" w:rsidP="00DF75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234907" w:rsidRDefault="00234907" w:rsidP="00DF75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4907" w:rsidRPr="00DF75C4" w:rsidRDefault="00234907" w:rsidP="00DF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4907" w:rsidRPr="00DF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47CE"/>
    <w:multiLevelType w:val="multilevel"/>
    <w:tmpl w:val="DB00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C15EA"/>
    <w:multiLevelType w:val="multilevel"/>
    <w:tmpl w:val="E16A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C4BBA"/>
    <w:multiLevelType w:val="multilevel"/>
    <w:tmpl w:val="A132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55450"/>
    <w:multiLevelType w:val="multilevel"/>
    <w:tmpl w:val="702A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1528E"/>
    <w:multiLevelType w:val="multilevel"/>
    <w:tmpl w:val="997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DE"/>
    <w:rsid w:val="0001785F"/>
    <w:rsid w:val="00144A91"/>
    <w:rsid w:val="00234907"/>
    <w:rsid w:val="00316CDE"/>
    <w:rsid w:val="00551A29"/>
    <w:rsid w:val="008B6166"/>
    <w:rsid w:val="008C2DB3"/>
    <w:rsid w:val="009C5CB2"/>
    <w:rsid w:val="00BD59C7"/>
    <w:rsid w:val="00C509A7"/>
    <w:rsid w:val="00D22F1F"/>
    <w:rsid w:val="00DF75C4"/>
    <w:rsid w:val="00F1011B"/>
    <w:rsid w:val="00F15564"/>
    <w:rsid w:val="00F41477"/>
    <w:rsid w:val="00F8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2D96B-0BCE-4969-80F9-E8E94AD7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564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55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556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55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5564"/>
    <w:rPr>
      <w:rFonts w:ascii="Arial" w:eastAsia="Times New Roman" w:hAnsi="Arial" w:cs="Arial"/>
      <w:vanish/>
      <w:sz w:val="16"/>
      <w:szCs w:val="16"/>
      <w:lang w:eastAsia="ru-RU"/>
    </w:rPr>
  </w:style>
  <w:style w:type="table" w:styleId="a5">
    <w:name w:val="Table Grid"/>
    <w:basedOn w:val="a1"/>
    <w:uiPriority w:val="39"/>
    <w:rsid w:val="00234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414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0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4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9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4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5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3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yrbekova2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2023-11-14T13:23:00Z</dcterms:created>
  <dcterms:modified xsi:type="dcterms:W3CDTF">2023-11-16T06:52:00Z</dcterms:modified>
</cp:coreProperties>
</file>